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A6" w:rsidRPr="00E727A6" w:rsidRDefault="00E727A6" w:rsidP="00E727A6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E727A6">
        <w:rPr>
          <w:rFonts w:ascii="Georgia" w:eastAsia="Times New Roman" w:hAnsi="Georgia" w:cs="Times New Roman"/>
          <w:color w:val="000000"/>
          <w:sz w:val="36"/>
          <w:szCs w:val="36"/>
        </w:rPr>
        <w:t>Конкурс «Открытая библиотека»</w:t>
      </w:r>
      <w:r w:rsidRPr="00E727A6">
        <w:rPr>
          <w:rFonts w:ascii="Arial" w:eastAsia="Times New Roman" w:hAnsi="Arial" w:cs="Arial"/>
          <w:color w:val="54595D"/>
          <w:sz w:val="24"/>
        </w:rPr>
        <w:t>[</w:t>
      </w:r>
      <w:hyperlink r:id="rId5" w:tooltip="Редактировать раздел «Конкурс «Открытая библиотека»»" w:history="1">
        <w:r w:rsidRPr="00E727A6">
          <w:rPr>
            <w:rFonts w:ascii="Arial" w:eastAsia="Times New Roman" w:hAnsi="Arial" w:cs="Arial"/>
            <w:color w:val="0B0080"/>
            <w:sz w:val="24"/>
            <w:u w:val="single"/>
          </w:rPr>
          <w:t>править</w:t>
        </w:r>
      </w:hyperlink>
      <w:r w:rsidRPr="00E727A6">
        <w:rPr>
          <w:rFonts w:ascii="Arial" w:eastAsia="Times New Roman" w:hAnsi="Arial" w:cs="Arial"/>
          <w:color w:val="54595D"/>
          <w:sz w:val="24"/>
        </w:rPr>
        <w:t>]</w:t>
      </w:r>
    </w:p>
    <w:p w:rsidR="00E727A6" w:rsidRPr="00E727A6" w:rsidRDefault="00E727A6" w:rsidP="00E727A6">
      <w:pPr>
        <w:spacing w:after="120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E727A6" w:rsidRPr="00E727A6" w:rsidRDefault="00E727A6" w:rsidP="00E727A6">
      <w:pPr>
        <w:spacing w:before="120" w:after="120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«</w:t>
      </w:r>
      <w:r w:rsidRPr="00E727A6">
        <w:rPr>
          <w:rFonts w:ascii="Arial" w:eastAsia="Times New Roman" w:hAnsi="Arial" w:cs="Arial"/>
          <w:b/>
          <w:bCs/>
          <w:color w:val="222222"/>
          <w:sz w:val="21"/>
          <w:szCs w:val="21"/>
        </w:rPr>
        <w:t>Открытая библиотека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>» — конкурс среди российских библиотек по размещению в свободном доступе изданий из своего фонда, которые перешли в общественное достояние.</w:t>
      </w:r>
    </w:p>
    <w:p w:rsidR="00E727A6" w:rsidRPr="00E727A6" w:rsidRDefault="00E727A6" w:rsidP="00E727A6">
      <w:pPr>
        <w:spacing w:before="120" w:after="120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Библиотеки, победившие в конкурсе, получат призы для продолжения деятельности по открытой публикации произведений при условии подключения к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hyperlink r:id="rId6" w:history="1">
        <w:r w:rsidRPr="00E727A6">
          <w:rPr>
            <w:rFonts w:ascii="Arial" w:eastAsia="Times New Roman" w:hAnsi="Arial" w:cs="Arial"/>
            <w:color w:val="663366"/>
            <w:sz w:val="21"/>
            <w:u w:val="single"/>
          </w:rPr>
          <w:t>Федеральной резервной системе банков знаний</w:t>
        </w:r>
      </w:hyperlink>
      <w:r w:rsidRPr="00E727A6">
        <w:rPr>
          <w:rFonts w:ascii="Arial" w:eastAsia="Times New Roman" w:hAnsi="Arial" w:cs="Arial"/>
          <w:color w:val="222222"/>
          <w:sz w:val="21"/>
        </w:rPr>
        <w:t> 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>и продолжения работы по размещению произведений в открытом доступе.</w:t>
      </w:r>
    </w:p>
    <w:p w:rsidR="00E727A6" w:rsidRPr="00E727A6" w:rsidRDefault="00E727A6" w:rsidP="00E727A6">
      <w:pPr>
        <w:spacing w:before="120" w:after="120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Конкурс проводится НП «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Викимедиа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 РУ»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727A6" w:rsidRPr="00E727A6" w:rsidRDefault="00E727A6" w:rsidP="00E727A6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727A6">
        <w:rPr>
          <w:rFonts w:ascii="Arial" w:eastAsia="Times New Roman" w:hAnsi="Arial" w:cs="Arial"/>
          <w:b/>
          <w:bCs/>
          <w:color w:val="000000"/>
          <w:sz w:val="29"/>
        </w:rPr>
        <w:t>I. Цели конкурса</w:t>
      </w:r>
      <w:r w:rsidRPr="00E727A6">
        <w:rPr>
          <w:rFonts w:ascii="Arial" w:eastAsia="Times New Roman" w:hAnsi="Arial" w:cs="Arial"/>
          <w:color w:val="54595D"/>
          <w:sz w:val="24"/>
        </w:rPr>
        <w:t>[</w:t>
      </w:r>
      <w:hyperlink r:id="rId7" w:tooltip="Редактировать раздел «I. Цели конкурса»" w:history="1">
        <w:r w:rsidRPr="00E727A6">
          <w:rPr>
            <w:rFonts w:ascii="Arial" w:eastAsia="Times New Roman" w:hAnsi="Arial" w:cs="Arial"/>
            <w:color w:val="0B0080"/>
            <w:sz w:val="24"/>
            <w:u w:val="single"/>
          </w:rPr>
          <w:t>править</w:t>
        </w:r>
      </w:hyperlink>
      <w:r w:rsidRPr="00E727A6">
        <w:rPr>
          <w:rFonts w:ascii="Arial" w:eastAsia="Times New Roman" w:hAnsi="Arial" w:cs="Arial"/>
          <w:color w:val="54595D"/>
          <w:sz w:val="24"/>
        </w:rPr>
        <w:t>]</w:t>
      </w:r>
    </w:p>
    <w:p w:rsidR="00E727A6" w:rsidRPr="00E727A6" w:rsidRDefault="00E727A6" w:rsidP="00E727A6">
      <w:pPr>
        <w:numPr>
          <w:ilvl w:val="0"/>
          <w:numId w:val="1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Развитие в России открытого доступа к знаниям и культурным ценностям.</w:t>
      </w:r>
    </w:p>
    <w:p w:rsidR="00E727A6" w:rsidRPr="00E727A6" w:rsidRDefault="00E727A6" w:rsidP="00E727A6">
      <w:pPr>
        <w:numPr>
          <w:ilvl w:val="0"/>
          <w:numId w:val="1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Увеличение количества произведений, размещённых в открытом доступе.</w:t>
      </w:r>
    </w:p>
    <w:p w:rsidR="00E727A6" w:rsidRPr="00E727A6" w:rsidRDefault="00E727A6" w:rsidP="00E727A6">
      <w:pPr>
        <w:numPr>
          <w:ilvl w:val="0"/>
          <w:numId w:val="1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Создание системы постоянного пополнения открытых ресурсов произведениями библиотек.</w:t>
      </w:r>
    </w:p>
    <w:p w:rsidR="00E727A6" w:rsidRPr="00E727A6" w:rsidRDefault="00E727A6" w:rsidP="00E727A6">
      <w:pPr>
        <w:numPr>
          <w:ilvl w:val="0"/>
          <w:numId w:val="1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Обеспечение доступа к произведениям, даже в случае их недоступности в 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репозитории-первоисточнике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E727A6" w:rsidRPr="00E727A6" w:rsidRDefault="00E727A6" w:rsidP="00E727A6">
      <w:pPr>
        <w:numPr>
          <w:ilvl w:val="0"/>
          <w:numId w:val="1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Повышение интереса </w:t>
      </w:r>
      <w:proofErr w:type="spellStart"/>
      <w:proofErr w:type="gram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интернет-пользователей</w:t>
      </w:r>
      <w:proofErr w:type="spellEnd"/>
      <w:proofErr w:type="gram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 к электронным ресурсам сайтов российских библиотек.</w:t>
      </w:r>
    </w:p>
    <w:p w:rsidR="00E727A6" w:rsidRPr="00E727A6" w:rsidRDefault="00E727A6" w:rsidP="00E727A6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727A6">
        <w:rPr>
          <w:rFonts w:ascii="Arial" w:eastAsia="Times New Roman" w:hAnsi="Arial" w:cs="Arial"/>
          <w:b/>
          <w:bCs/>
          <w:color w:val="000000"/>
          <w:sz w:val="29"/>
        </w:rPr>
        <w:t>II. Сроки Конкурса</w:t>
      </w:r>
      <w:r w:rsidRPr="00E727A6">
        <w:rPr>
          <w:rFonts w:ascii="Arial" w:eastAsia="Times New Roman" w:hAnsi="Arial" w:cs="Arial"/>
          <w:color w:val="54595D"/>
          <w:sz w:val="24"/>
        </w:rPr>
        <w:t>[</w:t>
      </w:r>
      <w:hyperlink r:id="rId8" w:tooltip="Редактировать раздел «II. Сроки Конкурса»" w:history="1">
        <w:r w:rsidRPr="00E727A6">
          <w:rPr>
            <w:rFonts w:ascii="Arial" w:eastAsia="Times New Roman" w:hAnsi="Arial" w:cs="Arial"/>
            <w:color w:val="0B0080"/>
            <w:sz w:val="24"/>
            <w:u w:val="single"/>
          </w:rPr>
          <w:t>править</w:t>
        </w:r>
      </w:hyperlink>
      <w:r w:rsidRPr="00E727A6">
        <w:rPr>
          <w:rFonts w:ascii="Arial" w:eastAsia="Times New Roman" w:hAnsi="Arial" w:cs="Arial"/>
          <w:color w:val="54595D"/>
          <w:sz w:val="24"/>
        </w:rPr>
        <w:t>]</w:t>
      </w:r>
    </w:p>
    <w:p w:rsidR="00E727A6" w:rsidRPr="00E727A6" w:rsidRDefault="00E727A6" w:rsidP="00E727A6">
      <w:pPr>
        <w:numPr>
          <w:ilvl w:val="0"/>
          <w:numId w:val="2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Работы на Конкурс принимаются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r w:rsidRPr="00E727A6">
        <w:rPr>
          <w:rFonts w:ascii="Arial" w:eastAsia="Times New Roman" w:hAnsi="Arial" w:cs="Arial"/>
          <w:b/>
          <w:bCs/>
          <w:color w:val="222222"/>
          <w:sz w:val="21"/>
          <w:szCs w:val="21"/>
        </w:rPr>
        <w:t>с 25 октября 2017 года по 30 июня 2018 года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>включительно (по московскому времени).</w:t>
      </w:r>
    </w:p>
    <w:p w:rsidR="00E727A6" w:rsidRPr="00E727A6" w:rsidRDefault="00E727A6" w:rsidP="00E727A6">
      <w:pPr>
        <w:numPr>
          <w:ilvl w:val="0"/>
          <w:numId w:val="2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Итоги Конкурса подводятся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r w:rsidRPr="00E727A6">
        <w:rPr>
          <w:rFonts w:ascii="Arial" w:eastAsia="Times New Roman" w:hAnsi="Arial" w:cs="Arial"/>
          <w:b/>
          <w:bCs/>
          <w:color w:val="222222"/>
          <w:sz w:val="21"/>
          <w:szCs w:val="21"/>
        </w:rPr>
        <w:t>до 1 августа 2018 года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E727A6" w:rsidRPr="00E727A6" w:rsidRDefault="00E727A6" w:rsidP="00E727A6">
      <w:pPr>
        <w:numPr>
          <w:ilvl w:val="0"/>
          <w:numId w:val="2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Подключение победителей к ФРС и сообщение ими своих реквизитов производится до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r w:rsidRPr="00E727A6">
        <w:rPr>
          <w:rFonts w:ascii="Arial" w:eastAsia="Times New Roman" w:hAnsi="Arial" w:cs="Arial"/>
          <w:b/>
          <w:bCs/>
          <w:color w:val="222222"/>
          <w:sz w:val="21"/>
          <w:szCs w:val="21"/>
        </w:rPr>
        <w:t>15 августа 2018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>включительно.</w:t>
      </w:r>
    </w:p>
    <w:p w:rsidR="00E727A6" w:rsidRPr="00E727A6" w:rsidRDefault="00E727A6" w:rsidP="00E727A6">
      <w:pPr>
        <w:numPr>
          <w:ilvl w:val="0"/>
          <w:numId w:val="2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Награждение победителей производится до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r w:rsidRPr="00E727A6">
        <w:rPr>
          <w:rFonts w:ascii="Arial" w:eastAsia="Times New Roman" w:hAnsi="Arial" w:cs="Arial"/>
          <w:b/>
          <w:bCs/>
          <w:color w:val="222222"/>
          <w:sz w:val="21"/>
          <w:szCs w:val="21"/>
        </w:rPr>
        <w:t>31 августа 2018 года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>включительно.</w:t>
      </w:r>
    </w:p>
    <w:p w:rsidR="00E727A6" w:rsidRPr="00E727A6" w:rsidRDefault="00E727A6" w:rsidP="00E727A6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727A6">
        <w:rPr>
          <w:rFonts w:ascii="Arial" w:eastAsia="Times New Roman" w:hAnsi="Arial" w:cs="Arial"/>
          <w:b/>
          <w:bCs/>
          <w:color w:val="000000"/>
          <w:sz w:val="29"/>
        </w:rPr>
        <w:t>III. Участие в Конкурсе</w:t>
      </w:r>
      <w:r w:rsidRPr="00E727A6">
        <w:rPr>
          <w:rFonts w:ascii="Arial" w:eastAsia="Times New Roman" w:hAnsi="Arial" w:cs="Arial"/>
          <w:color w:val="54595D"/>
          <w:sz w:val="24"/>
        </w:rPr>
        <w:t>[</w:t>
      </w:r>
      <w:hyperlink r:id="rId9" w:tooltip="Редактировать раздел «III. Участие в Конкурсе»" w:history="1">
        <w:r w:rsidRPr="00E727A6">
          <w:rPr>
            <w:rFonts w:ascii="Arial" w:eastAsia="Times New Roman" w:hAnsi="Arial" w:cs="Arial"/>
            <w:color w:val="0B0080"/>
            <w:sz w:val="24"/>
            <w:u w:val="single"/>
          </w:rPr>
          <w:t>править</w:t>
        </w:r>
      </w:hyperlink>
      <w:r w:rsidRPr="00E727A6">
        <w:rPr>
          <w:rFonts w:ascii="Arial" w:eastAsia="Times New Roman" w:hAnsi="Arial" w:cs="Arial"/>
          <w:color w:val="54595D"/>
          <w:sz w:val="24"/>
        </w:rPr>
        <w:t>]</w:t>
      </w:r>
    </w:p>
    <w:p w:rsidR="00E727A6" w:rsidRPr="00E727A6" w:rsidRDefault="00E727A6" w:rsidP="00E727A6">
      <w:pPr>
        <w:spacing w:before="120" w:after="120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К Конкурсу допускаются библиотеки, являющиеся юридическими лицами, зарегистрированными на территории Российской Федерации, или их структурными подразделениями.</w:t>
      </w:r>
    </w:p>
    <w:p w:rsidR="00E727A6" w:rsidRPr="00E727A6" w:rsidRDefault="00E727A6" w:rsidP="00E727A6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727A6">
        <w:rPr>
          <w:rFonts w:ascii="Arial" w:eastAsia="Times New Roman" w:hAnsi="Arial" w:cs="Arial"/>
          <w:b/>
          <w:bCs/>
          <w:color w:val="000000"/>
          <w:sz w:val="29"/>
        </w:rPr>
        <w:t>IV. Номинации</w:t>
      </w:r>
      <w:r w:rsidRPr="00E727A6">
        <w:rPr>
          <w:rFonts w:ascii="Arial" w:eastAsia="Times New Roman" w:hAnsi="Arial" w:cs="Arial"/>
          <w:color w:val="54595D"/>
          <w:sz w:val="24"/>
        </w:rPr>
        <w:t>[</w:t>
      </w:r>
      <w:hyperlink r:id="rId10" w:tooltip="Редактировать раздел «IV. Номинации»" w:history="1">
        <w:r w:rsidRPr="00E727A6">
          <w:rPr>
            <w:rFonts w:ascii="Arial" w:eastAsia="Times New Roman" w:hAnsi="Arial" w:cs="Arial"/>
            <w:color w:val="0B0080"/>
            <w:sz w:val="24"/>
            <w:u w:val="single"/>
          </w:rPr>
          <w:t>править</w:t>
        </w:r>
      </w:hyperlink>
      <w:r w:rsidRPr="00E727A6">
        <w:rPr>
          <w:rFonts w:ascii="Arial" w:eastAsia="Times New Roman" w:hAnsi="Arial" w:cs="Arial"/>
          <w:color w:val="54595D"/>
          <w:sz w:val="24"/>
        </w:rPr>
        <w:t>]</w:t>
      </w:r>
    </w:p>
    <w:p w:rsidR="00E727A6" w:rsidRPr="00E727A6" w:rsidRDefault="00E727A6" w:rsidP="00E727A6">
      <w:pPr>
        <w:spacing w:before="120" w:after="120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Конкурс проводится в трёх номинациях, различающихся по месту размещения конкурсных материалов. Библиотеки могут одновременно участвовать сразу в нескольких номинациях.</w:t>
      </w:r>
    </w:p>
    <w:p w:rsidR="00E727A6" w:rsidRPr="00E727A6" w:rsidRDefault="00E727A6" w:rsidP="00E727A6">
      <w:pPr>
        <w:spacing w:before="72"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hyperlink r:id="rId11" w:history="1">
        <w:r w:rsidRPr="00E727A6">
          <w:rPr>
            <w:rFonts w:ascii="Arial" w:eastAsia="Times New Roman" w:hAnsi="Arial" w:cs="Arial"/>
            <w:b/>
            <w:bCs/>
            <w:color w:val="0B0080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Commons-logo.svg" href="https://commons.wikimedia.org/wiki/%D0%97%D0%B0%D0%B3%D0%BB%D0%B0%D0%B2%D0%BD%D0%B0%D1%8F_%D1%81%D1%82%D1%80%D0%B0%D0%BD%D0%B8%D1%86%D0%B0" style="width:37.5pt;height:50.25pt" o:button="t"/>
          </w:pict>
        </w:r>
      </w:hyperlink>
      <w:r w:rsidRPr="00E727A6">
        <w:rPr>
          <w:rFonts w:ascii="Arial" w:eastAsia="Times New Roman" w:hAnsi="Arial" w:cs="Arial"/>
          <w:b/>
          <w:bCs/>
          <w:color w:val="000000"/>
          <w:sz w:val="21"/>
        </w:rPr>
        <w:t> Номинация 1. «</w:t>
      </w:r>
      <w:proofErr w:type="spellStart"/>
      <w:r w:rsidRPr="00E727A6">
        <w:rPr>
          <w:rFonts w:ascii="Arial" w:eastAsia="Times New Roman" w:hAnsi="Arial" w:cs="Arial"/>
          <w:b/>
          <w:bCs/>
          <w:color w:val="000000"/>
          <w:sz w:val="21"/>
        </w:rPr>
        <w:t>Викисклад</w:t>
      </w:r>
      <w:proofErr w:type="spellEnd"/>
      <w:r w:rsidRPr="00E727A6">
        <w:rPr>
          <w:rFonts w:ascii="Arial" w:eastAsia="Times New Roman" w:hAnsi="Arial" w:cs="Arial"/>
          <w:b/>
          <w:bCs/>
          <w:color w:val="000000"/>
          <w:sz w:val="21"/>
        </w:rPr>
        <w:t>»</w:t>
      </w:r>
      <w:r w:rsidRPr="00E727A6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12" w:tooltip="Редактировать раздел «Номинация 1. «Викисклад»»" w:history="1">
        <w:r w:rsidRPr="00E727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править</w:t>
        </w:r>
      </w:hyperlink>
      <w:r w:rsidRPr="00E727A6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E727A6" w:rsidRPr="00E727A6" w:rsidRDefault="00E727A6" w:rsidP="00E727A6">
      <w:pPr>
        <w:spacing w:before="120" w:after="120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В рамках этой номинации библиотеки загружают на проект «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Викисклад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>» (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Wikimedia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Commons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>) старинные книги, газеты или журналы.</w:t>
      </w:r>
    </w:p>
    <w:p w:rsidR="00E727A6" w:rsidRPr="00E727A6" w:rsidRDefault="00E727A6" w:rsidP="00E727A6">
      <w:pPr>
        <w:numPr>
          <w:ilvl w:val="0"/>
          <w:numId w:val="3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Книги, газеты и журналы должны быть изданы в Российской империи до 1917 года. Иные издания в Конкурсе не участвуют.</w:t>
      </w:r>
    </w:p>
    <w:p w:rsidR="00E727A6" w:rsidRPr="00E727A6" w:rsidRDefault="00E727A6" w:rsidP="00E727A6">
      <w:pPr>
        <w:numPr>
          <w:ilvl w:val="0"/>
          <w:numId w:val="3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Загружаемые издания должны быть электронными копиями изданий из библиотечного фонда библиотеки, участвующей в Конкурсе.</w:t>
      </w:r>
    </w:p>
    <w:p w:rsidR="00E727A6" w:rsidRPr="00E727A6" w:rsidRDefault="00E727A6" w:rsidP="00E727A6">
      <w:pPr>
        <w:numPr>
          <w:ilvl w:val="0"/>
          <w:numId w:val="3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Формат загружаемых файлов —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hyperlink r:id="rId13" w:tooltip="w:ru:PDF" w:history="1">
        <w:r w:rsidRPr="00E727A6">
          <w:rPr>
            <w:rFonts w:ascii="Arial" w:eastAsia="Times New Roman" w:hAnsi="Arial" w:cs="Arial"/>
            <w:color w:val="663366"/>
            <w:sz w:val="21"/>
            <w:u w:val="single"/>
          </w:rPr>
          <w:t>PDF</w:t>
        </w:r>
      </w:hyperlink>
      <w:r w:rsidRPr="00E727A6">
        <w:rPr>
          <w:rFonts w:ascii="Arial" w:eastAsia="Times New Roman" w:hAnsi="Arial" w:cs="Arial"/>
          <w:color w:val="222222"/>
          <w:sz w:val="21"/>
        </w:rPr>
        <w:t> 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>(рекомендуется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hyperlink r:id="rId14" w:tooltip="w:PDF/A" w:history="1">
        <w:r w:rsidRPr="00E727A6">
          <w:rPr>
            <w:rFonts w:ascii="Arial" w:eastAsia="Times New Roman" w:hAnsi="Arial" w:cs="Arial"/>
            <w:color w:val="663366"/>
            <w:sz w:val="21"/>
            <w:u w:val="single"/>
          </w:rPr>
          <w:t>PDF/A</w:t>
        </w:r>
      </w:hyperlink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). Должна использоваться разрешающая способность не менее 300 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dpi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>. Использование других форматов в Конкурсе не допускается. Файлы не должны быть зашифрованы и снабжены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hyperlink r:id="rId15" w:tooltip="w:ru:Технические средства защиты авторских прав" w:history="1">
        <w:r w:rsidRPr="00E727A6">
          <w:rPr>
            <w:rFonts w:ascii="Arial" w:eastAsia="Times New Roman" w:hAnsi="Arial" w:cs="Arial"/>
            <w:color w:val="663366"/>
            <w:sz w:val="21"/>
            <w:u w:val="single"/>
          </w:rPr>
          <w:t>защитой от копирования</w:t>
        </w:r>
      </w:hyperlink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. Желательно: наличие текстового подслоя, соответствие </w:t>
      </w:r>
      <w:proofErr w:type="gram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нумерации страниц PDF-файла нумерации страниц оригинального</w:t>
      </w:r>
      <w:proofErr w:type="gram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 произведения, отсутствие водяных знаков. Ограничение на объём одного файла — 100 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Mb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>. PDF-файлы должны иметь характерные имена, то есть они должны быть уникальными и описывать содержимое файлов.</w:t>
      </w:r>
    </w:p>
    <w:p w:rsidR="00E727A6" w:rsidRPr="00E727A6" w:rsidRDefault="00E727A6" w:rsidP="00E727A6">
      <w:pPr>
        <w:numPr>
          <w:ilvl w:val="0"/>
          <w:numId w:val="3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Файлы, удалённые с 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Викисклада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 как нарушающие те или иные правила проекта, в Конкурсе не участвуют.</w:t>
      </w:r>
    </w:p>
    <w:p w:rsidR="00E727A6" w:rsidRPr="00E727A6" w:rsidRDefault="00E727A6" w:rsidP="00E727A6">
      <w:pPr>
        <w:numPr>
          <w:ilvl w:val="0"/>
          <w:numId w:val="3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Победители в номинации определяются жюри в зависимости от: количества выложенных в открытый доступ изданий, их объёма, уникальности, качества PDF-файлов.</w:t>
      </w:r>
    </w:p>
    <w:p w:rsidR="00E727A6" w:rsidRPr="00E727A6" w:rsidRDefault="00E727A6" w:rsidP="00E727A6">
      <w:pPr>
        <w:numPr>
          <w:ilvl w:val="0"/>
          <w:numId w:val="3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Загрузка производится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hyperlink r:id="rId16" w:tooltip="commons:Campaign:wmru-open-access" w:history="1">
        <w:r w:rsidRPr="00E727A6">
          <w:rPr>
            <w:rFonts w:ascii="Arial" w:eastAsia="Times New Roman" w:hAnsi="Arial" w:cs="Arial"/>
            <w:b/>
            <w:bCs/>
            <w:color w:val="663366"/>
            <w:sz w:val="21"/>
            <w:u w:val="single"/>
          </w:rPr>
          <w:t>по ссылке</w:t>
        </w:r>
      </w:hyperlink>
      <w:r w:rsidRPr="00E727A6">
        <w:rPr>
          <w:rFonts w:ascii="Arial" w:eastAsia="Times New Roman" w:hAnsi="Arial" w:cs="Arial"/>
          <w:color w:val="222222"/>
          <w:sz w:val="21"/>
          <w:szCs w:val="21"/>
        </w:rPr>
        <w:t>. Для загрузки требуется регистрация в проекте «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Викисклад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>». См.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hyperlink r:id="rId17" w:tooltip="Открытая библиотека/Конкурсы/Открытая библиотека/Загрузка на Викисклад" w:history="1">
        <w:r w:rsidRPr="00E727A6">
          <w:rPr>
            <w:rFonts w:ascii="Arial" w:eastAsia="Times New Roman" w:hAnsi="Arial" w:cs="Arial"/>
            <w:color w:val="0B0080"/>
            <w:sz w:val="21"/>
            <w:u w:val="single"/>
          </w:rPr>
          <w:t>Пошаговое руководство</w:t>
        </w:r>
      </w:hyperlink>
      <w:r w:rsidRPr="00E727A6">
        <w:rPr>
          <w:rFonts w:ascii="Arial" w:eastAsia="Times New Roman" w:hAnsi="Arial" w:cs="Arial"/>
          <w:color w:val="222222"/>
          <w:sz w:val="21"/>
          <w:szCs w:val="21"/>
        </w:rPr>
        <w:t>. Если Вашей библиотеки пока нет в списке библиотек формы загрузки, то напишите нам на электронный адрес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hyperlink r:id="rId18" w:history="1">
        <w:r w:rsidRPr="00E727A6">
          <w:rPr>
            <w:rFonts w:ascii="Courier New" w:eastAsia="Times New Roman" w:hAnsi="Courier New" w:cs="Courier New"/>
            <w:color w:val="663366"/>
            <w:sz w:val="20"/>
            <w:u w:val="single"/>
          </w:rPr>
          <w:t>lib@wikimedia.ru</w:t>
        </w:r>
      </w:hyperlink>
      <w:r w:rsidRPr="00E727A6">
        <w:rPr>
          <w:rFonts w:ascii="Arial" w:eastAsia="Times New Roman" w:hAnsi="Arial" w:cs="Arial"/>
          <w:color w:val="222222"/>
          <w:sz w:val="21"/>
        </w:rPr>
        <w:t> 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и мы быстро её </w:t>
      </w:r>
      <w:proofErr w:type="gram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добавим</w:t>
      </w:r>
      <w:proofErr w:type="gram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 и Вы сможете участвовать в конкурсе.</w:t>
      </w:r>
    </w:p>
    <w:p w:rsidR="00E727A6" w:rsidRPr="00E727A6" w:rsidRDefault="00E727A6" w:rsidP="00E727A6">
      <w:pPr>
        <w:spacing w:before="72"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727A6">
        <w:rPr>
          <w:rFonts w:ascii="Arial" w:eastAsia="Times New Roman" w:hAnsi="Arial" w:cs="Arial"/>
          <w:b/>
          <w:bCs/>
          <w:color w:val="000000"/>
          <w:sz w:val="21"/>
        </w:rPr>
        <w:t> Номинация 2. «Федеральная резервная система банков знаний»</w:t>
      </w:r>
      <w:r w:rsidRPr="00E727A6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19" w:tooltip="Редактировать раздел «Номинация 2. «Федеральная резервная система банков знаний»»" w:history="1">
        <w:r w:rsidRPr="00E727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править</w:t>
        </w:r>
      </w:hyperlink>
      <w:r w:rsidRPr="00E727A6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E727A6" w:rsidRPr="00E727A6" w:rsidRDefault="00E727A6" w:rsidP="00E727A6">
      <w:pPr>
        <w:spacing w:before="120" w:after="120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hyperlink r:id="rId20" w:history="1">
        <w:r w:rsidRPr="00E727A6">
          <w:rPr>
            <w:rFonts w:ascii="Arial" w:eastAsia="Times New Roman" w:hAnsi="Arial" w:cs="Arial"/>
            <w:color w:val="663366"/>
            <w:sz w:val="21"/>
            <w:u w:val="single"/>
          </w:rPr>
          <w:t>Федеральная резервная система банков знания</w:t>
        </w:r>
      </w:hyperlink>
      <w:r w:rsidRPr="00E727A6">
        <w:rPr>
          <w:rFonts w:ascii="Arial" w:eastAsia="Times New Roman" w:hAnsi="Arial" w:cs="Arial"/>
          <w:color w:val="222222"/>
          <w:sz w:val="21"/>
        </w:rPr>
        <w:t> 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>(ФРС) — проект нескольких некоммерческих организаций, созданный для обеспечения сохранности и открытого доступа к произведениям науки, литературы и искусства.</w:t>
      </w:r>
    </w:p>
    <w:p w:rsidR="00E727A6" w:rsidRPr="00E727A6" w:rsidRDefault="00E727A6" w:rsidP="00E727A6">
      <w:pPr>
        <w:spacing w:before="120" w:after="120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Для участия в данной номинации Конкурса необходимо стать участником ФРС, то есть в частности требуется (подробнее </w:t>
      </w:r>
      <w:proofErr w:type="gram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см</w:t>
      </w:r>
      <w:proofErr w:type="gramEnd"/>
      <w:r w:rsidRPr="00E727A6">
        <w:rPr>
          <w:rFonts w:ascii="Arial" w:eastAsia="Times New Roman" w:hAnsi="Arial" w:cs="Arial"/>
          <w:color w:val="222222"/>
          <w:sz w:val="21"/>
          <w:szCs w:val="21"/>
        </w:rPr>
        <w:t>.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hyperlink r:id="rId21" w:history="1">
        <w:r w:rsidRPr="00E727A6">
          <w:rPr>
            <w:rFonts w:ascii="Arial" w:eastAsia="Times New Roman" w:hAnsi="Arial" w:cs="Arial"/>
            <w:color w:val="663366"/>
            <w:sz w:val="21"/>
            <w:u w:val="single"/>
          </w:rPr>
          <w:t>на сайте ФРС</w:t>
        </w:r>
      </w:hyperlink>
      <w:r w:rsidRPr="00E727A6">
        <w:rPr>
          <w:rFonts w:ascii="Arial" w:eastAsia="Times New Roman" w:hAnsi="Arial" w:cs="Arial"/>
          <w:color w:val="222222"/>
          <w:sz w:val="21"/>
          <w:szCs w:val="21"/>
        </w:rPr>
        <w:t>):</w:t>
      </w:r>
    </w:p>
    <w:p w:rsidR="00E727A6" w:rsidRPr="00E727A6" w:rsidRDefault="00E727A6" w:rsidP="00E727A6">
      <w:pPr>
        <w:numPr>
          <w:ilvl w:val="0"/>
          <w:numId w:val="4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Зарегистрироваться на сайте ФРС.</w:t>
      </w:r>
    </w:p>
    <w:p w:rsidR="00E727A6" w:rsidRPr="00E727A6" w:rsidRDefault="00E727A6" w:rsidP="00E727A6">
      <w:pPr>
        <w:numPr>
          <w:ilvl w:val="0"/>
          <w:numId w:val="4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Загружать свободные материалы из своего фонда на сайт ФРС в формате PDF.</w:t>
      </w:r>
    </w:p>
    <w:p w:rsidR="00E727A6" w:rsidRPr="00E727A6" w:rsidRDefault="00E727A6" w:rsidP="00E727A6">
      <w:pPr>
        <w:spacing w:before="120" w:after="120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Победитель в номинации определяется в зависимости от числа загруженных в ФРС произведений.</w:t>
      </w:r>
    </w:p>
    <w:p w:rsidR="00E727A6" w:rsidRPr="00E727A6" w:rsidRDefault="00E727A6" w:rsidP="00E727A6">
      <w:pPr>
        <w:spacing w:before="72"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727A6">
        <w:rPr>
          <w:rFonts w:ascii="Arial" w:eastAsia="Times New Roman" w:hAnsi="Arial" w:cs="Arial"/>
          <w:b/>
          <w:bCs/>
          <w:color w:val="000000"/>
          <w:sz w:val="21"/>
          <w:szCs w:val="21"/>
        </w:rPr>
        <w:pict>
          <v:shape id="_x0000_i1027" type="#_x0000_t75" alt="Open Access logo PLoS white.svg" style="width:37.5pt;height:58.5pt"/>
        </w:pict>
      </w:r>
      <w:r w:rsidRPr="00E727A6">
        <w:rPr>
          <w:rFonts w:ascii="Arial" w:eastAsia="Times New Roman" w:hAnsi="Arial" w:cs="Arial"/>
          <w:b/>
          <w:bCs/>
          <w:color w:val="000000"/>
          <w:sz w:val="21"/>
        </w:rPr>
        <w:t> Номинация 3. «Открытый доступ»</w:t>
      </w:r>
      <w:r w:rsidRPr="00E727A6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22" w:tooltip="Редактировать раздел «Номинация 3. «Открытый доступ»»" w:history="1">
        <w:r w:rsidRPr="00E727A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править</w:t>
        </w:r>
      </w:hyperlink>
      <w:r w:rsidRPr="00E727A6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E727A6" w:rsidRPr="00E727A6" w:rsidRDefault="00E727A6" w:rsidP="00E727A6">
      <w:pPr>
        <w:spacing w:before="120" w:after="120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Библиотеки могут размещать конкурсные материалы и на собственных ресурсах (электронных библиотеках). Электронные библиотеки оцениваются жюри. Лучшая электронная </w:t>
      </w:r>
      <w:proofErr w:type="gram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библиотека</w:t>
      </w:r>
      <w:proofErr w:type="gram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 по мнению жюри, признаётся победителем в номинации.</w:t>
      </w:r>
    </w:p>
    <w:p w:rsidR="00E727A6" w:rsidRPr="00E727A6" w:rsidRDefault="00E727A6" w:rsidP="00E727A6">
      <w:pPr>
        <w:numPr>
          <w:ilvl w:val="0"/>
          <w:numId w:val="5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Критерии оценки электронных библиотек:</w:t>
      </w:r>
    </w:p>
    <w:p w:rsidR="00E727A6" w:rsidRPr="00E727A6" w:rsidRDefault="00E727A6" w:rsidP="00E727A6">
      <w:pPr>
        <w:numPr>
          <w:ilvl w:val="1"/>
          <w:numId w:val="5"/>
        </w:numPr>
        <w:spacing w:before="100" w:beforeAutospacing="1" w:after="24" w:line="336" w:lineRule="atLeast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i/>
          <w:iCs/>
          <w:color w:val="222222"/>
          <w:sz w:val="21"/>
          <w:szCs w:val="21"/>
        </w:rPr>
        <w:t>Доступность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>. Книги в режиме общественного достояния (ст. 1282 ГК РФ), не подлежат авторско-правовой охране (п. 6 ст. 1259 ГК РФ) либо распространяются на условиях свободных открытых лицензий (ст. 1286.1 ГК РФ) должны быть в открытом доступе. Отсутствие ограничений на объёмы выгружаемых данных.</w:t>
      </w:r>
    </w:p>
    <w:p w:rsidR="00E727A6" w:rsidRPr="00E727A6" w:rsidRDefault="00E727A6" w:rsidP="00E727A6">
      <w:pPr>
        <w:numPr>
          <w:ilvl w:val="1"/>
          <w:numId w:val="5"/>
        </w:numPr>
        <w:spacing w:before="100" w:beforeAutospacing="1" w:after="24" w:line="336" w:lineRule="atLeast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i/>
          <w:iCs/>
          <w:color w:val="222222"/>
          <w:sz w:val="21"/>
          <w:szCs w:val="21"/>
        </w:rPr>
        <w:t>Электронный каталог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>. Общее число книг в открытом доступе. Наличие каталога в электронной библиотеке. Возможность представления каталога в формализованной машинно-читаемой форме (RUSMARC, JSON, XML и т.п.).</w:t>
      </w:r>
    </w:p>
    <w:p w:rsidR="00E727A6" w:rsidRPr="00E727A6" w:rsidRDefault="00E727A6" w:rsidP="00E727A6">
      <w:pPr>
        <w:numPr>
          <w:ilvl w:val="1"/>
          <w:numId w:val="5"/>
        </w:numPr>
        <w:spacing w:before="100" w:beforeAutospacing="1" w:after="24" w:line="336" w:lineRule="atLeast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i/>
          <w:iCs/>
          <w:color w:val="222222"/>
          <w:sz w:val="21"/>
          <w:szCs w:val="21"/>
        </w:rPr>
        <w:t>Поиск и сортировка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. Наличие поиска. Наличие API, </w:t>
      </w:r>
      <w:proofErr w:type="gram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позволяющего</w:t>
      </w:r>
      <w:proofErr w:type="gram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 делать запросы из внешних систем. Наличие контекстного поиска по тексту сразу по всем книгами. Расширенный поиск по полям библиографических описаний (по автору, названию, году издания и пр.). Поиск с учётом русской морфологии. Поиск с учётом старой русской орфографии. Возможность сортировки результатов поиска по параметрам (по имени автора, году издания и т.п.)</w:t>
      </w:r>
    </w:p>
    <w:p w:rsidR="00E727A6" w:rsidRPr="00E727A6" w:rsidRDefault="00E727A6" w:rsidP="00E727A6">
      <w:pPr>
        <w:numPr>
          <w:ilvl w:val="1"/>
          <w:numId w:val="5"/>
        </w:numPr>
        <w:spacing w:before="100" w:beforeAutospacing="1" w:after="24" w:line="336" w:lineRule="atLeast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i/>
          <w:iCs/>
          <w:color w:val="222222"/>
          <w:sz w:val="21"/>
          <w:szCs w:val="21"/>
        </w:rPr>
        <w:t>Библиографические описания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. Наличие библиографических описаний. Полнота библиографических описаний. Возможность 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машинночитаемости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 библиографических описаний (RUSMARC, JSON, XML и т.п.).</w:t>
      </w:r>
    </w:p>
    <w:p w:rsidR="00E727A6" w:rsidRPr="00E727A6" w:rsidRDefault="00E727A6" w:rsidP="00E727A6">
      <w:pPr>
        <w:numPr>
          <w:ilvl w:val="1"/>
          <w:numId w:val="5"/>
        </w:numPr>
        <w:spacing w:before="100" w:beforeAutospacing="1" w:after="24" w:line="336" w:lineRule="atLeast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i/>
          <w:iCs/>
          <w:color w:val="222222"/>
          <w:sz w:val="21"/>
          <w:szCs w:val="21"/>
        </w:rPr>
        <w:t>Качество файлов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. Качество сканирования. Отсутствие водяных знаков. Наличие текстового подслоя. Соответствие </w:t>
      </w:r>
      <w:proofErr w:type="gram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нумерации страниц многостраничного файла нумерации страниц оригинального произведения</w:t>
      </w:r>
      <w:proofErr w:type="gramEnd"/>
      <w:r w:rsidRPr="00E727A6">
        <w:rPr>
          <w:rFonts w:ascii="Arial" w:eastAsia="Times New Roman" w:hAnsi="Arial" w:cs="Arial"/>
          <w:color w:val="222222"/>
          <w:sz w:val="21"/>
          <w:szCs w:val="21"/>
        </w:rPr>
        <w:t>. Отсутствие шифрования файлов. Отсутствие DRM. Возможность скачать книгу целиком. Использование стандартных форматов (например, PDF, DJVU и пр.).</w:t>
      </w:r>
    </w:p>
    <w:p w:rsidR="00E727A6" w:rsidRPr="00E727A6" w:rsidRDefault="00E727A6" w:rsidP="00E727A6">
      <w:pPr>
        <w:numPr>
          <w:ilvl w:val="1"/>
          <w:numId w:val="5"/>
        </w:numPr>
        <w:spacing w:before="100" w:beforeAutospacing="1" w:after="24" w:line="336" w:lineRule="atLeast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i/>
          <w:iCs/>
          <w:color w:val="222222"/>
          <w:sz w:val="21"/>
          <w:szCs w:val="21"/>
        </w:rPr>
        <w:t>Удобство сайта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. Отсутствие требования обязательной регистрации. Дружественный интерфейс для пользователя. Отсутствие необходимости устанавливать дополнительные 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плагины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 в браузер (например, 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Flash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Silverlight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 и пр.). Отсутствие необходимости обязательно устанавливать дополнительное </w:t>
      </w:r>
      <w:proofErr w:type="gram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ПО</w:t>
      </w:r>
      <w:proofErr w:type="gram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 для работы с электронной библиотекой. Скорость работы сайта. Сайт не препятствует сохранению/копированию электронных документов пользователями.</w:t>
      </w:r>
    </w:p>
    <w:p w:rsidR="00E727A6" w:rsidRPr="00E727A6" w:rsidRDefault="00E727A6" w:rsidP="00E727A6">
      <w:pPr>
        <w:numPr>
          <w:ilvl w:val="1"/>
          <w:numId w:val="5"/>
        </w:numPr>
        <w:spacing w:before="100" w:beforeAutospacing="1" w:after="24" w:line="336" w:lineRule="atLeast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E727A6">
        <w:rPr>
          <w:rFonts w:ascii="Arial" w:eastAsia="Times New Roman" w:hAnsi="Arial" w:cs="Arial"/>
          <w:i/>
          <w:iCs/>
          <w:color w:val="222222"/>
          <w:sz w:val="21"/>
          <w:szCs w:val="21"/>
        </w:rPr>
        <w:t>Контент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t>. Уникальные издания. Старинные издания. Редкие издания</w:t>
      </w:r>
    </w:p>
    <w:p w:rsidR="00E727A6" w:rsidRPr="00E727A6" w:rsidRDefault="00E727A6" w:rsidP="00E727A6">
      <w:pPr>
        <w:numPr>
          <w:ilvl w:val="1"/>
          <w:numId w:val="5"/>
        </w:numPr>
        <w:spacing w:before="100" w:beforeAutospacing="1" w:after="24" w:line="336" w:lineRule="atLeast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i/>
          <w:iCs/>
          <w:color w:val="222222"/>
          <w:sz w:val="21"/>
          <w:szCs w:val="21"/>
        </w:rPr>
        <w:t>Программное обеспечение электронной библиотеки</w: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>. Свободное ПО.</w:t>
      </w:r>
    </w:p>
    <w:p w:rsidR="00E727A6" w:rsidRPr="00E727A6" w:rsidRDefault="00E727A6" w:rsidP="00E727A6">
      <w:pPr>
        <w:numPr>
          <w:ilvl w:val="0"/>
          <w:numId w:val="5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Для участия в Конкурсе представителю библиотеки необходимо заполнить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proofErr w:type="spellStart"/>
      <w:r w:rsidRPr="00E727A6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"https://goo.gl/forms/HZVvE24JzBz9cVjj2" </w:instrText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E727A6">
        <w:rPr>
          <w:rFonts w:ascii="Arial" w:eastAsia="Times New Roman" w:hAnsi="Arial" w:cs="Arial"/>
          <w:color w:val="663366"/>
          <w:sz w:val="21"/>
          <w:u w:val="single"/>
        </w:rPr>
        <w:t>веб-форму</w:t>
      </w:r>
      <w:proofErr w:type="spellEnd"/>
      <w:r w:rsidRPr="00E727A6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E727A6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E727A6" w:rsidRPr="00E727A6" w:rsidRDefault="00E727A6" w:rsidP="00E727A6">
      <w:pPr>
        <w:numPr>
          <w:ilvl w:val="0"/>
          <w:numId w:val="5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Сводные таблицы характеристик библиотек формируется жюри и открыто публикуется на сайте Конкурса.</w:t>
      </w:r>
    </w:p>
    <w:p w:rsidR="00E727A6" w:rsidRPr="00E727A6" w:rsidRDefault="00E727A6" w:rsidP="00E727A6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727A6">
        <w:rPr>
          <w:rFonts w:ascii="Arial" w:eastAsia="Times New Roman" w:hAnsi="Arial" w:cs="Arial"/>
          <w:b/>
          <w:bCs/>
          <w:color w:val="000000"/>
          <w:sz w:val="29"/>
        </w:rPr>
        <w:t>VI. Призовой фонд</w:t>
      </w:r>
      <w:r w:rsidRPr="00E727A6">
        <w:rPr>
          <w:rFonts w:ascii="Arial" w:eastAsia="Times New Roman" w:hAnsi="Arial" w:cs="Arial"/>
          <w:color w:val="54595D"/>
          <w:sz w:val="24"/>
        </w:rPr>
        <w:t>[</w:t>
      </w:r>
      <w:hyperlink r:id="rId23" w:tooltip="Редактировать раздел «VI. Призовой фонд»" w:history="1">
        <w:r w:rsidRPr="00E727A6">
          <w:rPr>
            <w:rFonts w:ascii="Arial" w:eastAsia="Times New Roman" w:hAnsi="Arial" w:cs="Arial"/>
            <w:color w:val="0B0080"/>
            <w:sz w:val="24"/>
            <w:u w:val="single"/>
          </w:rPr>
          <w:t>править</w:t>
        </w:r>
      </w:hyperlink>
      <w:r w:rsidRPr="00E727A6">
        <w:rPr>
          <w:rFonts w:ascii="Arial" w:eastAsia="Times New Roman" w:hAnsi="Arial" w:cs="Arial"/>
          <w:color w:val="54595D"/>
          <w:sz w:val="24"/>
        </w:rPr>
        <w:t>]</w:t>
      </w:r>
    </w:p>
    <w:p w:rsidR="00E727A6" w:rsidRPr="00E727A6" w:rsidRDefault="00E727A6" w:rsidP="00E727A6">
      <w:pPr>
        <w:numPr>
          <w:ilvl w:val="0"/>
          <w:numId w:val="6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lastRenderedPageBreak/>
        <w:t>Общий размер призового фонда составляет 300 тысяч рублей.</w:t>
      </w:r>
    </w:p>
    <w:p w:rsidR="00E727A6" w:rsidRPr="00E727A6" w:rsidRDefault="00E727A6" w:rsidP="00E727A6">
      <w:pPr>
        <w:numPr>
          <w:ilvl w:val="0"/>
          <w:numId w:val="6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По итогам конкурса в каждой из трёх номинаций определяется победитель, который получит 100 000 рублей.</w:t>
      </w:r>
    </w:p>
    <w:p w:rsidR="00E727A6" w:rsidRPr="00E727A6" w:rsidRDefault="00E727A6" w:rsidP="00E727A6">
      <w:pPr>
        <w:numPr>
          <w:ilvl w:val="0"/>
          <w:numId w:val="6"/>
        </w:numPr>
        <w:spacing w:before="100" w:beforeAutospacing="1" w:after="24" w:line="336" w:lineRule="atLeast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В случае</w:t>
      </w:r>
      <w:proofErr w:type="gramStart"/>
      <w:r w:rsidRPr="00E727A6">
        <w:rPr>
          <w:rFonts w:ascii="Arial" w:eastAsia="Times New Roman" w:hAnsi="Arial" w:cs="Arial"/>
          <w:color w:val="222222"/>
          <w:sz w:val="21"/>
          <w:szCs w:val="21"/>
        </w:rPr>
        <w:t>,</w:t>
      </w:r>
      <w:proofErr w:type="gramEnd"/>
      <w:r w:rsidRPr="00E727A6">
        <w:rPr>
          <w:rFonts w:ascii="Arial" w:eastAsia="Times New Roman" w:hAnsi="Arial" w:cs="Arial"/>
          <w:color w:val="222222"/>
          <w:sz w:val="21"/>
          <w:szCs w:val="21"/>
        </w:rPr>
        <w:t xml:space="preserve"> если победитель в номинации к установленной дате не подключился к ФРС или не сообщил необходимые данные для перечисления средств, его приз передаётся конкурсанту из числа подключившихся к ФРС и сообщившему необходимые сведения, занявшему наилучшее место в соответствующей номинации.</w:t>
      </w:r>
    </w:p>
    <w:p w:rsidR="00E727A6" w:rsidRPr="00E727A6" w:rsidRDefault="00E727A6" w:rsidP="00E727A6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E727A6">
        <w:rPr>
          <w:rFonts w:ascii="Georgia" w:eastAsia="Times New Roman" w:hAnsi="Georgia" w:cs="Times New Roman"/>
          <w:color w:val="000000"/>
          <w:sz w:val="36"/>
          <w:szCs w:val="36"/>
        </w:rPr>
        <w:t>Контакты</w:t>
      </w:r>
      <w:r w:rsidRPr="00E727A6">
        <w:rPr>
          <w:rFonts w:ascii="Arial" w:eastAsia="Times New Roman" w:hAnsi="Arial" w:cs="Arial"/>
          <w:color w:val="54595D"/>
          <w:sz w:val="24"/>
        </w:rPr>
        <w:t>[</w:t>
      </w:r>
      <w:hyperlink r:id="rId24" w:tooltip="Редактировать раздел «Контакты»" w:history="1">
        <w:r w:rsidRPr="00E727A6">
          <w:rPr>
            <w:rFonts w:ascii="Arial" w:eastAsia="Times New Roman" w:hAnsi="Arial" w:cs="Arial"/>
            <w:color w:val="0B0080"/>
            <w:sz w:val="24"/>
            <w:u w:val="single"/>
          </w:rPr>
          <w:t>править</w:t>
        </w:r>
      </w:hyperlink>
      <w:r w:rsidRPr="00E727A6">
        <w:rPr>
          <w:rFonts w:ascii="Arial" w:eastAsia="Times New Roman" w:hAnsi="Arial" w:cs="Arial"/>
          <w:color w:val="54595D"/>
          <w:sz w:val="24"/>
        </w:rPr>
        <w:t>]</w:t>
      </w:r>
    </w:p>
    <w:p w:rsidR="00E727A6" w:rsidRPr="00E727A6" w:rsidRDefault="00E727A6" w:rsidP="00E727A6">
      <w:pPr>
        <w:spacing w:before="120" w:after="120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E727A6">
        <w:rPr>
          <w:rFonts w:ascii="Arial" w:eastAsia="Times New Roman" w:hAnsi="Arial" w:cs="Arial"/>
          <w:color w:val="222222"/>
          <w:sz w:val="21"/>
          <w:szCs w:val="21"/>
        </w:rPr>
        <w:t>Электронный адрес для направления обращений:</w:t>
      </w:r>
      <w:r w:rsidRPr="00E727A6">
        <w:rPr>
          <w:rFonts w:ascii="Arial" w:eastAsia="Times New Roman" w:hAnsi="Arial" w:cs="Arial"/>
          <w:color w:val="222222"/>
          <w:sz w:val="21"/>
        </w:rPr>
        <w:t> </w:t>
      </w:r>
      <w:hyperlink r:id="rId25" w:history="1">
        <w:r w:rsidRPr="00E727A6">
          <w:rPr>
            <w:rFonts w:ascii="Courier New" w:eastAsia="Times New Roman" w:hAnsi="Courier New" w:cs="Courier New"/>
            <w:color w:val="663366"/>
            <w:sz w:val="20"/>
            <w:u w:val="single"/>
          </w:rPr>
          <w:t>lib@wikimedia.ru</w:t>
        </w:r>
      </w:hyperlink>
    </w:p>
    <w:p w:rsidR="00E727A6" w:rsidRPr="00E727A6" w:rsidRDefault="00E727A6" w:rsidP="00E727A6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E727A6">
        <w:rPr>
          <w:rFonts w:ascii="Georgia" w:eastAsia="Times New Roman" w:hAnsi="Georgia" w:cs="Times New Roman"/>
          <w:color w:val="000000"/>
          <w:sz w:val="36"/>
          <w:szCs w:val="36"/>
        </w:rPr>
        <w:t>СМИ о конкурсе</w:t>
      </w:r>
      <w:r w:rsidRPr="00E727A6">
        <w:rPr>
          <w:rFonts w:ascii="Arial" w:eastAsia="Times New Roman" w:hAnsi="Arial" w:cs="Arial"/>
          <w:color w:val="54595D"/>
          <w:sz w:val="24"/>
        </w:rPr>
        <w:t>[</w:t>
      </w:r>
      <w:hyperlink r:id="rId26" w:tooltip="Редактировать раздел «СМИ о конкурсе»" w:history="1">
        <w:r w:rsidRPr="00E727A6">
          <w:rPr>
            <w:rFonts w:ascii="Arial" w:eastAsia="Times New Roman" w:hAnsi="Arial" w:cs="Arial"/>
            <w:color w:val="0B0080"/>
            <w:sz w:val="24"/>
            <w:u w:val="single"/>
          </w:rPr>
          <w:t>править</w:t>
        </w:r>
      </w:hyperlink>
      <w:r w:rsidRPr="00E727A6">
        <w:rPr>
          <w:rFonts w:ascii="Arial" w:eastAsia="Times New Roman" w:hAnsi="Arial" w:cs="Arial"/>
          <w:color w:val="54595D"/>
          <w:sz w:val="24"/>
        </w:rPr>
        <w:t>]</w:t>
      </w:r>
    </w:p>
    <w:p w:rsidR="00E727A6" w:rsidRPr="00E727A6" w:rsidRDefault="00E727A6" w:rsidP="00E727A6">
      <w:pPr>
        <w:numPr>
          <w:ilvl w:val="0"/>
          <w:numId w:val="7"/>
        </w:numPr>
        <w:spacing w:before="100" w:beforeAutospacing="1" w:after="24" w:line="336" w:lineRule="atLeast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hyperlink r:id="rId27" w:history="1">
        <w:r w:rsidRPr="00E727A6">
          <w:rPr>
            <w:rFonts w:ascii="Arial" w:eastAsia="Times New Roman" w:hAnsi="Arial" w:cs="Arial"/>
            <w:color w:val="663366"/>
            <w:sz w:val="21"/>
            <w:u w:val="single"/>
          </w:rPr>
          <w:t>Конкурс для российских библиотек с открытым доступом</w:t>
        </w:r>
      </w:hyperlink>
      <w:r w:rsidRPr="00E727A6">
        <w:rPr>
          <w:rFonts w:ascii="Arial" w:eastAsia="Times New Roman" w:hAnsi="Arial" w:cs="Arial"/>
          <w:color w:val="222222"/>
          <w:sz w:val="21"/>
          <w:szCs w:val="21"/>
        </w:rPr>
        <w:t>. // «</w:t>
      </w:r>
      <w:hyperlink r:id="rId28" w:tooltip="w:ru:Троицкий вариант" w:history="1">
        <w:r w:rsidRPr="00E727A6">
          <w:rPr>
            <w:rFonts w:ascii="Arial" w:eastAsia="Times New Roman" w:hAnsi="Arial" w:cs="Arial"/>
            <w:color w:val="663366"/>
            <w:sz w:val="21"/>
            <w:u w:val="single"/>
          </w:rPr>
          <w:t>Троицкий вариант</w:t>
        </w:r>
      </w:hyperlink>
      <w:r w:rsidRPr="00E727A6">
        <w:rPr>
          <w:rFonts w:ascii="Arial" w:eastAsia="Times New Roman" w:hAnsi="Arial" w:cs="Arial"/>
          <w:color w:val="222222"/>
          <w:sz w:val="21"/>
          <w:szCs w:val="21"/>
        </w:rPr>
        <w:t>», 25 октября 2017.</w:t>
      </w:r>
    </w:p>
    <w:p w:rsidR="00000000" w:rsidRDefault="002A4D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4D1"/>
    <w:multiLevelType w:val="multilevel"/>
    <w:tmpl w:val="0712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E7E7C"/>
    <w:multiLevelType w:val="multilevel"/>
    <w:tmpl w:val="41E4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B7760"/>
    <w:multiLevelType w:val="multilevel"/>
    <w:tmpl w:val="2302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C2F67"/>
    <w:multiLevelType w:val="multilevel"/>
    <w:tmpl w:val="954A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27F2"/>
    <w:multiLevelType w:val="multilevel"/>
    <w:tmpl w:val="3562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30BB5"/>
    <w:multiLevelType w:val="multilevel"/>
    <w:tmpl w:val="A284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71D84"/>
    <w:multiLevelType w:val="multilevel"/>
    <w:tmpl w:val="2C46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7A6"/>
    <w:rsid w:val="002A4D4C"/>
    <w:rsid w:val="00E7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2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727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7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27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727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E727A6"/>
  </w:style>
  <w:style w:type="character" w:customStyle="1" w:styleId="mw-editsection">
    <w:name w:val="mw-editsection"/>
    <w:basedOn w:val="a0"/>
    <w:rsid w:val="00E727A6"/>
  </w:style>
  <w:style w:type="character" w:customStyle="1" w:styleId="mw-editsection-bracket">
    <w:name w:val="mw-editsection-bracket"/>
    <w:basedOn w:val="a0"/>
    <w:rsid w:val="00E727A6"/>
  </w:style>
  <w:style w:type="character" w:styleId="a3">
    <w:name w:val="Hyperlink"/>
    <w:basedOn w:val="a0"/>
    <w:uiPriority w:val="99"/>
    <w:semiHidden/>
    <w:unhideWhenUsed/>
    <w:rsid w:val="00E727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27A6"/>
  </w:style>
  <w:style w:type="character" w:styleId="HTML">
    <w:name w:val="HTML Code"/>
    <w:basedOn w:val="a0"/>
    <w:uiPriority w:val="99"/>
    <w:semiHidden/>
    <w:unhideWhenUsed/>
    <w:rsid w:val="00E727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116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media.org/w/index.php?title=%D0%9E%D1%82%D0%BA%D1%80%D1%8B%D1%82%D0%B0%D1%8F_%D0%B1%D0%B8%D0%B1%D0%BB%D0%B8%D0%BE%D1%82%D0%B5%D0%BA%D0%B0/%D0%9A%D0%BE%D0%BD%D0%BA%D1%83%D1%80%D1%81%D1%8B/%D0%9E%D1%82%D0%BA%D1%80%D1%8B%D1%82%D0%B0%D1%8F_%D0%B1%D0%B8%D0%B1%D0%BB%D0%B8%D0%BE%D1%82%D0%B5%D0%BA%D0%B0/ru&amp;action=edit&amp;section=3" TargetMode="External"/><Relationship Id="rId13" Type="http://schemas.openxmlformats.org/officeDocument/2006/relationships/hyperlink" Target="https://ru.wikipedia.org/wiki/ru:PDF" TargetMode="External"/><Relationship Id="rId18" Type="http://schemas.openxmlformats.org/officeDocument/2006/relationships/hyperlink" Target="mailto:lib@wikimedia.ru" TargetMode="External"/><Relationship Id="rId26" Type="http://schemas.openxmlformats.org/officeDocument/2006/relationships/hyperlink" Target="https://ru.wikimedia.org/w/index.php?title=%D0%9E%D1%82%D0%BA%D1%80%D1%8B%D1%82%D0%B0%D1%8F_%D0%B1%D0%B8%D0%B1%D0%BB%D0%B8%D0%BE%D1%82%D0%B5%D0%BA%D0%B0/%D0%9A%D0%BE%D0%BD%D0%BA%D1%83%D1%80%D1%81%D1%8B/%D0%9E%D1%82%D0%BA%D1%80%D1%8B%D1%82%D0%B0%D1%8F_%D0%B1%D0%B8%D0%B1%D0%BB%D0%B8%D0%BE%D1%82%D0%B5%D0%BA%D0%B0/ru&amp;action=edit&amp;section=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osphere.ru/join_org" TargetMode="External"/><Relationship Id="rId7" Type="http://schemas.openxmlformats.org/officeDocument/2006/relationships/hyperlink" Target="https://ru.wikimedia.org/w/index.php?title=%D0%9E%D1%82%D0%BA%D1%80%D1%8B%D1%82%D0%B0%D1%8F_%D0%B1%D0%B8%D0%B1%D0%BB%D0%B8%D0%BE%D1%82%D0%B5%D0%BA%D0%B0/%D0%9A%D0%BE%D0%BD%D0%BA%D1%83%D1%80%D1%81%D1%8B/%D0%9E%D1%82%D0%BA%D1%80%D1%8B%D1%82%D0%B0%D1%8F_%D0%B1%D0%B8%D0%B1%D0%BB%D0%B8%D0%BE%D1%82%D0%B5%D0%BA%D0%B0/ru&amp;action=edit&amp;section=2" TargetMode="External"/><Relationship Id="rId12" Type="http://schemas.openxmlformats.org/officeDocument/2006/relationships/hyperlink" Target="https://ru.wikimedia.org/w/index.php?title=%D0%9E%D1%82%D0%BA%D1%80%D1%8B%D1%82%D0%B0%D1%8F_%D0%B1%D0%B8%D0%B1%D0%BB%D0%B8%D0%BE%D1%82%D0%B5%D0%BA%D0%B0/%D0%9A%D0%BE%D0%BD%D0%BA%D1%83%D1%80%D1%81%D1%8B/%D0%9E%D1%82%D0%BA%D1%80%D1%8B%D1%82%D0%B0%D1%8F_%D0%B1%D0%B8%D0%B1%D0%BB%D0%B8%D0%BE%D1%82%D0%B5%D0%BA%D0%B0/ru&amp;action=edit&amp;section=6" TargetMode="External"/><Relationship Id="rId17" Type="http://schemas.openxmlformats.org/officeDocument/2006/relationships/hyperlink" Target="https://ru.wikimedia.org/wiki/%D0%9E%D1%82%D0%BA%D1%80%D1%8B%D1%82%D0%B0%D1%8F_%D0%B1%D0%B8%D0%B1%D0%BB%D0%B8%D0%BE%D1%82%D0%B5%D0%BA%D0%B0/%D0%9A%D0%BE%D0%BD%D0%BA%D1%83%D1%80%D1%81%D1%8B/%D0%9E%D1%82%D0%BA%D1%80%D1%8B%D1%82%D0%B0%D1%8F_%D0%B1%D0%B8%D0%B1%D0%BB%D0%B8%D0%BE%D1%82%D0%B5%D0%BA%D0%B0/%D0%97%D0%B0%D0%B3%D1%80%D1%83%D0%B7%D0%BA%D0%B0_%D0%BD%D0%B0_%D0%92%D0%B8%D0%BA%D0%B8%D1%81%D0%BA%D0%BB%D0%B0%D0%B4" TargetMode="External"/><Relationship Id="rId25" Type="http://schemas.openxmlformats.org/officeDocument/2006/relationships/hyperlink" Target="mailto:lib@wikimedi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Campaign:wmru-open-access" TargetMode="External"/><Relationship Id="rId20" Type="http://schemas.openxmlformats.org/officeDocument/2006/relationships/hyperlink" Target="http://noosphere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oosphere.ru/" TargetMode="External"/><Relationship Id="rId11" Type="http://schemas.openxmlformats.org/officeDocument/2006/relationships/hyperlink" Target="https://commons.wikimedia.org/wiki/%D0%97%D0%B0%D0%B3%D0%BB%D0%B0%D0%B2%D0%BD%D0%B0%D1%8F_%D1%81%D1%82%D1%80%D0%B0%D0%BD%D0%B8%D1%86%D0%B0" TargetMode="External"/><Relationship Id="rId24" Type="http://schemas.openxmlformats.org/officeDocument/2006/relationships/hyperlink" Target="https://ru.wikimedia.org/w/index.php?title=%D0%9E%D1%82%D0%BA%D1%80%D1%8B%D1%82%D0%B0%D1%8F_%D0%B1%D0%B8%D0%B1%D0%BB%D0%B8%D0%BE%D1%82%D0%B5%D0%BA%D0%B0/%D0%9A%D0%BE%D0%BD%D0%BA%D1%83%D1%80%D1%81%D1%8B/%D0%9E%D1%82%D0%BA%D1%80%D1%8B%D1%82%D0%B0%D1%8F_%D0%B1%D0%B8%D0%B1%D0%BB%D0%B8%D0%BE%D1%82%D0%B5%D0%BA%D0%B0/ru&amp;action=edit&amp;section=10" TargetMode="External"/><Relationship Id="rId5" Type="http://schemas.openxmlformats.org/officeDocument/2006/relationships/hyperlink" Target="https://ru.wikimedia.org/w/index.php?title=%D0%9E%D1%82%D0%BA%D1%80%D1%8B%D1%82%D0%B0%D1%8F_%D0%B1%D0%B8%D0%B1%D0%BB%D0%B8%D0%BE%D1%82%D0%B5%D0%BA%D0%B0/%D0%9A%D0%BE%D0%BD%D0%BA%D1%83%D1%80%D1%81%D1%8B/%D0%9E%D1%82%D0%BA%D1%80%D1%8B%D1%82%D0%B0%D1%8F_%D0%B1%D0%B8%D0%B1%D0%BB%D0%B8%D0%BE%D1%82%D0%B5%D0%BA%D0%B0/ru&amp;action=edit&amp;section=1" TargetMode="External"/><Relationship Id="rId15" Type="http://schemas.openxmlformats.org/officeDocument/2006/relationships/hyperlink" Target="https://ru.wikipedia.org/wiki/ru:%D0%A2%D0%B5%D1%85%D0%BD%D0%B8%D1%87%D0%B5%D1%81%D0%BA%D0%B8%D0%B5_%D1%81%D1%80%D0%B5%D0%B4%D1%81%D1%82%D0%B2%D0%B0_%D0%B7%D0%B0%D1%89%D0%B8%D1%82%D1%8B_%D0%B0%D0%B2%D1%82%D0%BE%D1%80%D1%81%D0%BA%D0%B8%D1%85_%D0%BF%D1%80%D0%B0%D0%B2" TargetMode="External"/><Relationship Id="rId23" Type="http://schemas.openxmlformats.org/officeDocument/2006/relationships/hyperlink" Target="https://ru.wikimedia.org/w/index.php?title=%D0%9E%D1%82%D0%BA%D1%80%D1%8B%D1%82%D0%B0%D1%8F_%D0%B1%D0%B8%D0%B1%D0%BB%D0%B8%D0%BE%D1%82%D0%B5%D0%BA%D0%B0/%D0%9A%D0%BE%D0%BD%D0%BA%D1%83%D1%80%D1%81%D1%8B/%D0%9E%D1%82%D0%BA%D1%80%D1%8B%D1%82%D0%B0%D1%8F_%D0%B1%D0%B8%D0%B1%D0%BB%D0%B8%D0%BE%D1%82%D0%B5%D0%BA%D0%B0/ru&amp;action=edit&amp;section=9" TargetMode="External"/><Relationship Id="rId28" Type="http://schemas.openxmlformats.org/officeDocument/2006/relationships/hyperlink" Target="https://ru.wikipedia.org/wiki/ru:%D0%A2%D1%80%D0%BE%D0%B8%D1%86%D0%BA%D0%B8%D0%B9_%D0%B2%D0%B0%D1%80%D0%B8%D0%B0%D0%BD%D1%82" TargetMode="External"/><Relationship Id="rId10" Type="http://schemas.openxmlformats.org/officeDocument/2006/relationships/hyperlink" Target="https://ru.wikimedia.org/w/index.php?title=%D0%9E%D1%82%D0%BA%D1%80%D1%8B%D1%82%D0%B0%D1%8F_%D0%B1%D0%B8%D0%B1%D0%BB%D0%B8%D0%BE%D1%82%D0%B5%D0%BA%D0%B0/%D0%9A%D0%BE%D0%BD%D0%BA%D1%83%D1%80%D1%81%D1%8B/%D0%9E%D1%82%D0%BA%D1%80%D1%8B%D1%82%D0%B0%D1%8F_%D0%B1%D0%B8%D0%B1%D0%BB%D0%B8%D0%BE%D1%82%D0%B5%D0%BA%D0%B0/ru&amp;action=edit&amp;section=5" TargetMode="External"/><Relationship Id="rId19" Type="http://schemas.openxmlformats.org/officeDocument/2006/relationships/hyperlink" Target="https://ru.wikimedia.org/w/index.php?title=%D0%9E%D1%82%D0%BA%D1%80%D1%8B%D1%82%D0%B0%D1%8F_%D0%B1%D0%B8%D0%B1%D0%BB%D0%B8%D0%BE%D1%82%D0%B5%D0%BA%D0%B0/%D0%9A%D0%BE%D0%BD%D0%BA%D1%83%D1%80%D1%81%D1%8B/%D0%9E%D1%82%D0%BA%D1%80%D1%8B%D1%82%D0%B0%D1%8F_%D0%B1%D0%B8%D0%B1%D0%BB%D0%B8%D0%BE%D1%82%D0%B5%D0%BA%D0%B0/ru&amp;action=edit&amp;section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media.org/w/index.php?title=%D0%9E%D1%82%D0%BA%D1%80%D1%8B%D1%82%D0%B0%D1%8F_%D0%B1%D0%B8%D0%B1%D0%BB%D0%B8%D0%BE%D1%82%D0%B5%D0%BA%D0%B0/%D0%9A%D0%BE%D0%BD%D0%BA%D1%83%D1%80%D1%81%D1%8B/%D0%9E%D1%82%D0%BA%D1%80%D1%8B%D1%82%D0%B0%D1%8F_%D0%B1%D0%B8%D0%B1%D0%BB%D0%B8%D0%BE%D1%82%D0%B5%D0%BA%D0%B0/ru&amp;action=edit&amp;section=4" TargetMode="External"/><Relationship Id="rId14" Type="http://schemas.openxmlformats.org/officeDocument/2006/relationships/hyperlink" Target="https://ru.wikipedia.org/wiki/PDF/A" TargetMode="External"/><Relationship Id="rId22" Type="http://schemas.openxmlformats.org/officeDocument/2006/relationships/hyperlink" Target="https://ru.wikimedia.org/w/index.php?title=%D0%9E%D1%82%D0%BA%D1%80%D1%8B%D1%82%D0%B0%D1%8F_%D0%B1%D0%B8%D0%B1%D0%BB%D0%B8%D0%BE%D1%82%D0%B5%D0%BA%D0%B0/%D0%9A%D0%BE%D0%BD%D0%BA%D1%83%D1%80%D1%81%D1%8B/%D0%9E%D1%82%D0%BA%D1%80%D1%8B%D1%82%D0%B0%D1%8F_%D0%B1%D0%B8%D0%B1%D0%BB%D0%B8%D0%BE%D1%82%D0%B5%D0%BA%D0%B0/ru&amp;action=edit&amp;section=8" TargetMode="External"/><Relationship Id="rId27" Type="http://schemas.openxmlformats.org/officeDocument/2006/relationships/hyperlink" Target="https://trv-science.ru/2017/10/25/konkurs-dlya-bibliote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2034</Words>
  <Characters>11600</Characters>
  <Application>Microsoft Office Word</Application>
  <DocSecurity>0</DocSecurity>
  <Lines>96</Lines>
  <Paragraphs>27</Paragraphs>
  <ScaleCrop>false</ScaleCrop>
  <Company>ПромСтройГаз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cp:lastPrinted>2017-11-02T07:27:00Z</cp:lastPrinted>
  <dcterms:created xsi:type="dcterms:W3CDTF">2017-11-02T07:26:00Z</dcterms:created>
  <dcterms:modified xsi:type="dcterms:W3CDTF">2017-11-02T07:28:00Z</dcterms:modified>
</cp:coreProperties>
</file>